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04B" w:rsidRPr="0068004B" w:rsidRDefault="0068004B" w:rsidP="0068004B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68004B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 w:rsidRPr="0068004B"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3966921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68004B" w:rsidRPr="0068004B" w:rsidTr="0068004B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68004B" w:rsidRPr="0068004B" w:rsidRDefault="0068004B" w:rsidP="00664800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Место публикации: 188810, ЛЕНИНГРАДСКАЯ ОБЛАСТЬ, </w:t>
            </w:r>
            <w:proofErr w:type="spellStart"/>
            <w:r w:rsidRPr="0068004B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68004B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68004B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68004B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68004B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68004B" w:rsidRPr="0068004B" w:rsidRDefault="0068004B" w:rsidP="00664800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sz w:val="24"/>
                <w:szCs w:val="24"/>
              </w:rPr>
              <w:t>Дата публикации: 24.07.2026</w:t>
            </w:r>
          </w:p>
        </w:tc>
      </w:tr>
      <w:tr w:rsidR="0068004B" w:rsidRPr="0068004B" w:rsidTr="0066480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04B" w:rsidRPr="0068004B" w:rsidRDefault="0068004B" w:rsidP="00664800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68004B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8004B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68004B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68004B">
        <w:rPr>
          <w:rFonts w:ascii="Times New Roman" w:hAnsi="Times New Roman" w:cs="Times New Roman"/>
          <w:sz w:val="24"/>
          <w:szCs w:val="24"/>
        </w:rPr>
        <w:t>.</w:t>
      </w:r>
    </w:p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</w:rPr>
        <w:t>Наименование закупки: Проведение работ по техническому перевооружению опасного производственного объекта «Техническое перевооружение опасного производственного объекта III класса опасности рег. № А20-01352-0008. Замена котла №2 ДКВР 10/13 и горелочного устройства в котельной, расположенной по адресу: ул. Маяковского, дом 5, г. Выборг, Выборгское городское поселение, Выборгский муниципальный район, Ленинградская область». Замена котла ДКВР-10/13 ст. № 2 на котел ДКВР 10-13Г с экономайзером ЭБ1-330И</w:t>
      </w:r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</w:rPr>
        <w:t>Номер лота: 1</w:t>
      </w:r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договора: Проведение работ по техническому перевооружению опасного производственного объекта «Техническое перевооружение опасного производственного объекта III класса опасности рег. № А20-01352-0008. Замена котла №2 ДКВР 10/13 и горелочного устройства в котельной, расположенной по адресу: ул. Маяковского, дом 5, г. Выборг, Выборгское городское поселение, Выборгский муниципальный район, Ленинградская область». Замена котла ДКВР-10/13 ст. № 2 на котел ДКВР 10-13Г с экономайзером ЭБ1-330И</w:t>
      </w:r>
      <w:r w:rsidRPr="0068004B">
        <w:rPr>
          <w:rFonts w:ascii="Times New Roman" w:hAnsi="Times New Roman" w:cs="Times New Roman"/>
          <w:lang w:eastAsia="zh-CN" w:bidi="hi-IN"/>
        </w:rPr>
        <w:t>.</w:t>
      </w:r>
    </w:p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</w:rPr>
        <w:t>Срок предоставления документации: с 14.07.2026 по 24.07.2026.</w:t>
      </w:r>
    </w:p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</w:rPr>
        <w:t>Дата начала подачи заявок: 14.07.2026.</w:t>
      </w:r>
    </w:p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24.07.2026</w:t>
      </w:r>
      <w:r w:rsidRPr="0068004B">
        <w:rPr>
          <w:rFonts w:ascii="Times New Roman" w:hAnsi="Times New Roman" w:cs="Times New Roman"/>
          <w:sz w:val="24"/>
          <w:szCs w:val="24"/>
        </w:rPr>
        <w:t>.</w:t>
      </w:r>
    </w:p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8004B" w:rsidRPr="0068004B" w:rsidTr="00664800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68004B" w:rsidRPr="0068004B" w:rsidTr="00664800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68004B">
              <w:rPr>
                <w:rFonts w:ascii="Times New Roman" w:hAnsi="Times New Roman" w:cs="Times New Roman"/>
              </w:rPr>
              <w:t>43.22.12.110 Работы по монтажу отопительного оборудования (электрического, газового, нефтяного, неэлектрических солнечных коллекторов)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04B" w:rsidRPr="0068004B" w:rsidRDefault="0068004B" w:rsidP="00664800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68004B">
              <w:rPr>
                <w:rFonts w:ascii="Times New Roman" w:hAnsi="Times New Roman" w:cs="Times New Roman"/>
              </w:rP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 w:rsidRPr="0068004B">
              <w:rPr>
                <w:rFonts w:ascii="Times New Roman" w:hAnsi="Times New Roman" w:cs="Times New Roman"/>
              </w:rPr>
              <w:t>1</w:t>
            </w:r>
            <w:bookmarkEnd w:id="7"/>
            <w:bookmarkEnd w:id="8"/>
            <w:r w:rsidRPr="0068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68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</w:rPr>
        <w:t>Начальная (максимальная) цена договора: 41 398 000,00 (Российский рубль), с НДС</w:t>
      </w:r>
    </w:p>
    <w:p w:rsidR="0068004B" w:rsidRPr="0068004B" w:rsidRDefault="0068004B" w:rsidP="0068004B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68004B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68004B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68004B">
        <w:rPr>
          <w:rFonts w:ascii="Times New Roman" w:hAnsi="Times New Roman" w:cs="Times New Roman"/>
        </w:rPr>
        <w:t>а(</w:t>
      </w:r>
      <w:proofErr w:type="spellStart"/>
      <w:proofErr w:type="gramEnd"/>
      <w:r w:rsidRPr="0068004B">
        <w:rPr>
          <w:rFonts w:ascii="Times New Roman" w:hAnsi="Times New Roman" w:cs="Times New Roman"/>
        </w:rPr>
        <w:t>ов</w:t>
      </w:r>
      <w:proofErr w:type="spellEnd"/>
      <w:r w:rsidRPr="0068004B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</w:rPr>
        <w:t>Сведения об оценке заявок, поданных на участие в закупке, и присвоенных итоговых позициях:</w:t>
      </w:r>
    </w:p>
    <w:tbl>
      <w:tblPr>
        <w:tblW w:w="5000" w:type="pct"/>
        <w:tblInd w:w="-6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5"/>
        <w:gridCol w:w="3171"/>
        <w:gridCol w:w="1355"/>
        <w:gridCol w:w="1714"/>
        <w:gridCol w:w="1267"/>
        <w:gridCol w:w="1359"/>
      </w:tblGrid>
      <w:tr w:rsidR="0068004B" w:rsidRPr="0068004B" w:rsidTr="0066480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004B" w:rsidRPr="0068004B" w:rsidRDefault="0068004B" w:rsidP="00664800">
            <w:pPr>
              <w:ind w:left="-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680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80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68004B" w:rsidRPr="0068004B" w:rsidTr="0066480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ООО "ПК КОТЛОМАШ"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35 800 000,00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004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8004B" w:rsidRPr="0068004B" w:rsidTr="0066480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ЗАО ПК "КОТЛОСТРОЙ"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35 839 940,00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004B">
              <w:rPr>
                <w:rFonts w:ascii="Times New Roman" w:hAnsi="Times New Roman" w:cs="Times New Roman"/>
              </w:rPr>
              <w:t>Второе место</w:t>
            </w:r>
          </w:p>
        </w:tc>
      </w:tr>
      <w:tr w:rsidR="0068004B" w:rsidRPr="0068004B" w:rsidTr="0066480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ООО "П</w:t>
            </w:r>
            <w:proofErr w:type="gramStart"/>
            <w:r w:rsidRPr="0068004B">
              <w:rPr>
                <w:rFonts w:ascii="Times New Roman" w:hAnsi="Times New Roman" w:cs="Times New Roman"/>
              </w:rPr>
              <w:t>О"</w:t>
            </w:r>
            <w:proofErr w:type="gramEnd"/>
            <w:r w:rsidRPr="0068004B">
              <w:rPr>
                <w:rFonts w:ascii="Times New Roman" w:hAnsi="Times New Roman" w:cs="Times New Roman"/>
              </w:rPr>
              <w:t>СОЮЗЭНЕРГО"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33 490 000,00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004B">
              <w:rPr>
                <w:rFonts w:ascii="Times New Roman" w:hAnsi="Times New Roman" w:cs="Times New Roman"/>
              </w:rPr>
              <w:t>Третье место</w:t>
            </w:r>
          </w:p>
        </w:tc>
      </w:tr>
      <w:tr w:rsidR="0068004B" w:rsidRPr="0068004B" w:rsidTr="0066480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ООО "РТПК"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41 330 001,00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004B">
              <w:rPr>
                <w:rFonts w:ascii="Times New Roman" w:hAnsi="Times New Roman" w:cs="Times New Roman"/>
              </w:rPr>
              <w:t>Четвертое место</w:t>
            </w:r>
          </w:p>
        </w:tc>
      </w:tr>
      <w:tr w:rsidR="0068004B" w:rsidRPr="0068004B" w:rsidTr="0066480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ООО "ПМП "КОНТИНЕНТ"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84,7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41 389 720,00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004B">
              <w:rPr>
                <w:rFonts w:ascii="Times New Roman" w:hAnsi="Times New Roman" w:cs="Times New Roman"/>
              </w:rPr>
              <w:t>Пятое место</w:t>
            </w:r>
          </w:p>
        </w:tc>
      </w:tr>
      <w:tr w:rsidR="0068004B" w:rsidRPr="0068004B" w:rsidTr="0066480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ООО ТПК "СИБПРОМЭНЕРГОМАШ"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36 000 000,00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00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04B" w:rsidRPr="0068004B" w:rsidRDefault="0068004B" w:rsidP="00664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" w:name="OLE_LINK3"/>
            <w:bookmarkStart w:id="10" w:name="OLE_LINK2"/>
            <w:r w:rsidRPr="0068004B">
              <w:rPr>
                <w:rFonts w:ascii="Times New Roman" w:hAnsi="Times New Roman" w:cs="Times New Roman"/>
              </w:rPr>
              <w:t>Шестое место</w:t>
            </w:r>
            <w:bookmarkEnd w:id="9"/>
            <w:bookmarkEnd w:id="10"/>
          </w:p>
        </w:tc>
      </w:tr>
    </w:tbl>
    <w:p w:rsidR="0068004B" w:rsidRPr="0068004B" w:rsidRDefault="0068004B" w:rsidP="0068004B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8004B">
        <w:rPr>
          <w:rFonts w:ascii="Times New Roman" w:hAnsi="Times New Roman" w:cs="Times New Roman"/>
          <w:sz w:val="24"/>
          <w:szCs w:val="24"/>
        </w:rPr>
        <w:t>П</w:t>
      </w:r>
      <w:r w:rsidRPr="0068004B"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 w:rsidRPr="0068004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8004B" w:rsidRPr="0068004B" w:rsidTr="00664800">
        <w:tc>
          <w:tcPr>
            <w:tcW w:w="4110" w:type="dxa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978" w:type="dxa"/>
          </w:tcPr>
          <w:p w:rsidR="0068004B" w:rsidRPr="0068004B" w:rsidRDefault="0068004B" w:rsidP="0066480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04B" w:rsidRPr="0068004B" w:rsidRDefault="0068004B" w:rsidP="0066480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Вилков С.М.</w:t>
            </w:r>
          </w:p>
        </w:tc>
      </w:tr>
      <w:tr w:rsidR="0068004B" w:rsidRPr="0068004B" w:rsidTr="00664800">
        <w:tc>
          <w:tcPr>
            <w:tcW w:w="4110" w:type="dxa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68004B" w:rsidRPr="0068004B" w:rsidRDefault="0068004B" w:rsidP="0066480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04B" w:rsidRPr="0068004B" w:rsidRDefault="0068004B" w:rsidP="0066480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04B">
              <w:rPr>
                <w:rFonts w:ascii="Times New Roman" w:hAnsi="Times New Roman" w:cs="Times New Roman"/>
              </w:rPr>
              <w:t>Салыга</w:t>
            </w:r>
            <w:proofErr w:type="spellEnd"/>
            <w:r w:rsidRPr="0068004B">
              <w:rPr>
                <w:rFonts w:ascii="Times New Roman" w:hAnsi="Times New Roman" w:cs="Times New Roman"/>
              </w:rPr>
              <w:t xml:space="preserve"> О.И.</w:t>
            </w:r>
          </w:p>
        </w:tc>
      </w:tr>
      <w:tr w:rsidR="0068004B" w:rsidRPr="0068004B" w:rsidTr="00664800">
        <w:tc>
          <w:tcPr>
            <w:tcW w:w="4110" w:type="dxa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68004B" w:rsidRPr="0068004B" w:rsidRDefault="0068004B" w:rsidP="0066480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04B" w:rsidRPr="0068004B" w:rsidRDefault="0068004B" w:rsidP="0066480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Ложкина Т.А.</w:t>
            </w:r>
          </w:p>
        </w:tc>
      </w:tr>
      <w:tr w:rsidR="0068004B" w:rsidRPr="0068004B" w:rsidTr="00664800">
        <w:tc>
          <w:tcPr>
            <w:tcW w:w="4110" w:type="dxa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68004B" w:rsidRPr="0068004B" w:rsidRDefault="0068004B" w:rsidP="0066480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04B" w:rsidRPr="0068004B" w:rsidRDefault="0068004B" w:rsidP="0066480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Макарова М.А.</w:t>
            </w:r>
          </w:p>
        </w:tc>
      </w:tr>
      <w:tr w:rsidR="0068004B" w:rsidRPr="0068004B" w:rsidTr="00664800">
        <w:tc>
          <w:tcPr>
            <w:tcW w:w="4110" w:type="dxa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68004B" w:rsidRPr="0068004B" w:rsidRDefault="0068004B" w:rsidP="0066480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04B" w:rsidRPr="0068004B" w:rsidRDefault="0068004B" w:rsidP="0066480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8004B" w:rsidRPr="0068004B" w:rsidRDefault="0068004B" w:rsidP="0066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4B">
              <w:rPr>
                <w:rFonts w:ascii="Times New Roman" w:hAnsi="Times New Roman" w:cs="Times New Roman"/>
              </w:rPr>
              <w:t>Зубенко Д.С.</w:t>
            </w:r>
          </w:p>
        </w:tc>
      </w:tr>
    </w:tbl>
    <w:p w:rsidR="0068004B" w:rsidRPr="0068004B" w:rsidRDefault="0068004B" w:rsidP="0068004B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4587D" w:rsidRPr="0068004B" w:rsidRDefault="00D4587D">
      <w:pPr>
        <w:rPr>
          <w:rFonts w:ascii="Times New Roman" w:hAnsi="Times New Roman" w:cs="Times New Roman"/>
        </w:rPr>
      </w:pPr>
      <w:bookmarkStart w:id="11" w:name="_GoBack"/>
      <w:bookmarkEnd w:id="11"/>
    </w:p>
    <w:sectPr w:rsidR="00D4587D" w:rsidRPr="0068004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65EB2"/>
    <w:multiLevelType w:val="multilevel"/>
    <w:tmpl w:val="18F8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73"/>
    <w:rsid w:val="0068004B"/>
    <w:rsid w:val="00C17C73"/>
    <w:rsid w:val="00D4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04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04B"/>
    <w:pPr>
      <w:ind w:left="720"/>
      <w:contextualSpacing/>
    </w:pPr>
  </w:style>
  <w:style w:type="table" w:styleId="a4">
    <w:name w:val="Table Grid"/>
    <w:basedOn w:val="a1"/>
    <w:uiPriority w:val="59"/>
    <w:rsid w:val="0068004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04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04B"/>
    <w:pPr>
      <w:ind w:left="720"/>
      <w:contextualSpacing/>
    </w:pPr>
  </w:style>
  <w:style w:type="table" w:styleId="a4">
    <w:name w:val="Table Grid"/>
    <w:basedOn w:val="a1"/>
    <w:uiPriority w:val="59"/>
    <w:rsid w:val="0068004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2026-07-24T11:11:00Z</dcterms:created>
  <dcterms:modified xsi:type="dcterms:W3CDTF">2026-07-24T11:12:00Z</dcterms:modified>
</cp:coreProperties>
</file>